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  <w:tab/>
        <w:t>Na temelju članka 71. Zakona o pomorskom dobru i morskim lukama (NN 83/23), točke IV.  i V. Plana upravljanja pomorskim dobrom na području Općine Blato za period od 2024.-2028. godine (Službeni glasnik Općine Blato  broj 2/24), te članka  92.</w:t>
      </w:r>
      <w:r>
        <w:rPr>
          <w:rFonts w:ascii="Liberation Serif" w:hAnsi="Liberation Serif"/>
        </w:rPr>
        <w:t xml:space="preserve"> </w:t>
      </w:r>
      <w:r>
        <w:rPr>
          <w:rFonts w:eastAsia="Times New Roman" w:cs="Times New Roman" w:ascii="Liberation Serif" w:hAnsi="Liberation Serif"/>
        </w:rPr>
        <w:t>Statuta Općine Blato (Službeni glasnik Općine Blato broj 2/21), Općinski načelnik donosi sljedeće:</w:t>
      </w:r>
    </w:p>
    <w:p>
      <w:pPr>
        <w:pStyle w:val="Normal"/>
        <w:bidi w:val="0"/>
        <w:jc w:val="both"/>
        <w:rPr>
          <w:rFonts w:ascii="Liberation Serif" w:hAnsi="Liberation Serif" w:eastAsia="Times New Roman" w:cs="Times New Roman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Times New Roman" w:cs="Times New Roman" w:ascii="Liberation Serif" w:hAnsi="Liberation Serif"/>
          <w:b/>
          <w:bCs/>
        </w:rPr>
        <w:t xml:space="preserve">ODLUKA O PONIŠTENJU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Times New Roman" w:cs="Times New Roman" w:ascii="Liberation Serif" w:hAnsi="Liberation Serif"/>
          <w:b/>
          <w:bCs/>
        </w:rPr>
        <w:t>JAVNOG NATJEČAJA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Times New Roman" w:cs="Times New Roman" w:ascii="Liberation Serif" w:hAnsi="Liberation Serif"/>
          <w:b/>
          <w:bCs/>
        </w:rPr>
        <w:t>za davanje dozvola na pomorskom dobru na području Općine Blato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Times New Roman" w:cs="Times New Roman" w:ascii="Liberation Serif" w:hAnsi="Liberation Serif"/>
          <w:b/>
          <w:bCs/>
        </w:rPr>
        <w:t>za razdoblje od 2025. do 2028. godine</w:t>
      </w:r>
    </w:p>
    <w:p>
      <w:pPr>
        <w:pStyle w:val="Normal"/>
        <w:bidi w:val="0"/>
        <w:jc w:val="center"/>
        <w:rPr>
          <w:rFonts w:ascii="Liberation Serif" w:hAnsi="Liberation Serif" w:eastAsia="Times New Roman" w:cs="Times New Roman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Liberation Serif" w:hAnsi="Liberation Serif"/>
          <w:b w:val="false"/>
          <w:bCs w:val="false"/>
        </w:rPr>
        <w:t>I.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</w:rPr>
        <w:tab/>
        <w:t xml:space="preserve">Poništava se Javni natječaj za davanje dozvola na pomorskom dobru na području Općine Blato za razdoblje od 2025.-2028. godine, </w:t>
      </w:r>
      <w:r>
        <w:rPr>
          <w:rFonts w:eastAsia="Times New Roman" w:cs="Times New Roman" w:ascii="Liberation Serif" w:hAnsi="Liberation Serif"/>
        </w:rPr>
        <w:t xml:space="preserve">KLASA: 340-01/25-01/1, URBROJ: 2117-13-01-25-02 </w:t>
      </w:r>
      <w:r>
        <w:rPr>
          <w:rFonts w:eastAsia="Times New Roman" w:cs="Times New Roman" w:ascii="Liberation Serif" w:hAnsi="Liberation Serif"/>
        </w:rPr>
        <w:t>od 7. veljače 2025. godine.</w:t>
      </w:r>
    </w:p>
    <w:p>
      <w:pPr>
        <w:pStyle w:val="Normal"/>
        <w:bidi w:val="0"/>
        <w:jc w:val="both"/>
        <w:rPr>
          <w:rFonts w:ascii="Liberation Serif" w:hAnsi="Liberation Serif" w:eastAsia="Times New Roman" w:cs="Times New Roman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Liberation Serif" w:hAnsi="Liberation Serif"/>
        </w:rPr>
        <w:t>II.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Liberation Serif" w:hAnsi="Liberation Serif"/>
        </w:rPr>
        <w:tab/>
        <w:t>Ova Odluka stupa na snagu danom donošenja i objavit će se na web stranici Općine Blato.</w:t>
      </w:r>
    </w:p>
    <w:p>
      <w:pPr>
        <w:pStyle w:val="Normal"/>
        <w:bidi w:val="0"/>
        <w:jc w:val="both"/>
        <w:rPr>
          <w:rFonts w:ascii="Liberation Serif" w:hAnsi="Liberation Serif" w:eastAsia="Times New Roman" w:cs="Times New Roman"/>
        </w:rPr>
      </w:pPr>
      <w:r>
        <w:rPr/>
      </w:r>
    </w:p>
    <w:p>
      <w:pPr>
        <w:pStyle w:val="Normal"/>
        <w:bidi w:val="0"/>
        <w:jc w:val="both"/>
        <w:rPr>
          <w:rFonts w:ascii="Liberation Serif" w:hAnsi="Liberation Serif" w:eastAsia="Times New Roman" w:cs="Times New Roman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Liberation Serif" w:hAnsi="Liberation Serif"/>
        </w:rPr>
        <w:t>KLASA: 340-01/25-01/1</w:t>
        <w:tab/>
        <w:tab/>
        <w:tab/>
        <w:tab/>
        <w:tab/>
        <w:tab/>
        <w:tab/>
        <w:t>OPĆINSKI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Liberation Serif" w:hAnsi="Liberation Serif"/>
        </w:rPr>
        <w:t>URBROJ: 2117-13-01-25-03</w:t>
        <w:tab/>
        <w:tab/>
        <w:tab/>
        <w:tab/>
        <w:tab/>
        <w:tab/>
        <w:tab/>
        <w:t>NAČELNIK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Liberation Serif" w:hAnsi="Liberation Serif"/>
        </w:rPr>
        <w:t>6. ožujka 2025. godine.</w:t>
        <w:tab/>
        <w:tab/>
        <w:tab/>
        <w:tab/>
        <w:tab/>
        <w:tab/>
        <w:t>Ante Šeparović, dipl.ing.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Liberation Serif" w:hAnsi="Liberation Serif"/>
        </w:rPr>
        <w:tab/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LibreOffice/6.4.4.2$Windows_X86_64 LibreOffice_project/3d775be2011f3886db32dfd395a6a6d1ca2630ff</Application>
  <Pages>1</Pages>
  <Words>133</Words>
  <Characters>757</Characters>
  <CharactersWithSpaces>909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2025-03-06T09:28:58Z</dcterms:created>
  <dc:creator/>
  <dc:description/>
  <dc:language>hr-HR</dc:language>
  <cp:lastModifiedBy/>
  <dcterms:modified xsi:type="dcterms:W3CDTF">2025-03-06T12:06:45Z</dcterms:modified>
  <cp:revision>2</cp:revision>
  <dc:subject/>
  <dc:title/>
</cp:coreProperties>
</file>